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48" w:rsidRPr="00903E86" w:rsidRDefault="000D2548" w:rsidP="00BD323B">
      <w:pPr>
        <w:spacing w:after="0"/>
        <w:jc w:val="center"/>
      </w:pPr>
      <w:r w:rsidRPr="00903E86">
        <w:t>January 16, 2016</w:t>
      </w:r>
    </w:p>
    <w:p w:rsidR="000D2548" w:rsidRPr="00903E86" w:rsidRDefault="000D2548" w:rsidP="00BD323B">
      <w:pPr>
        <w:spacing w:after="0"/>
        <w:jc w:val="center"/>
      </w:pPr>
      <w:r w:rsidRPr="00903E86">
        <w:t>Jamestown High School</w:t>
      </w:r>
    </w:p>
    <w:p w:rsidR="000D2548" w:rsidRPr="00903E86" w:rsidRDefault="000D2548" w:rsidP="000D2548">
      <w:r w:rsidRPr="00903E86">
        <w:t>Call to Order: Darcy Brandenburg, President</w:t>
      </w:r>
    </w:p>
    <w:p w:rsidR="000D2548" w:rsidRPr="00903E86" w:rsidRDefault="000D2548" w:rsidP="000D2548">
      <w:r w:rsidRPr="00903E86">
        <w:t>Attending – Jeanne Jankowski, Gwen Hall, Desiree Bondley, Cheryl McIntyre, Randy Hall, Denese Odegaard, Lindsey Tafelmeyer, Krista Salzer, Brian Saylor, Sara Baumann, Jeremiah Johnson</w:t>
      </w:r>
    </w:p>
    <w:p w:rsidR="000D2548" w:rsidRPr="00903E86" w:rsidRDefault="000D2548" w:rsidP="00903E86">
      <w:pPr>
        <w:pStyle w:val="ListParagraph"/>
        <w:numPr>
          <w:ilvl w:val="0"/>
          <w:numId w:val="1"/>
        </w:numPr>
        <w:spacing w:after="0"/>
      </w:pPr>
      <w:r w:rsidRPr="00903E86">
        <w:t>Minutes September 12, 2015 – Motion to approve Desiree Bondley, 2</w:t>
      </w:r>
      <w:r w:rsidRPr="00903E86">
        <w:rPr>
          <w:vertAlign w:val="superscript"/>
        </w:rPr>
        <w:t>nd</w:t>
      </w:r>
      <w:r w:rsidRPr="00903E86">
        <w:t xml:space="preserve"> Sara Baumann</w:t>
      </w:r>
    </w:p>
    <w:p w:rsidR="000D2548" w:rsidRPr="00903E86" w:rsidRDefault="000D2548" w:rsidP="00903E86">
      <w:pPr>
        <w:pStyle w:val="ListParagraph"/>
        <w:numPr>
          <w:ilvl w:val="0"/>
          <w:numId w:val="1"/>
        </w:numPr>
        <w:spacing w:after="0"/>
      </w:pPr>
      <w:r w:rsidRPr="00903E86">
        <w:t>Reports</w:t>
      </w:r>
    </w:p>
    <w:p w:rsidR="000D2548" w:rsidRPr="00903E86" w:rsidRDefault="000D2548" w:rsidP="00903E86">
      <w:pPr>
        <w:pStyle w:val="ListParagraph"/>
        <w:numPr>
          <w:ilvl w:val="1"/>
          <w:numId w:val="2"/>
        </w:numPr>
        <w:spacing w:after="0"/>
      </w:pPr>
      <w:r w:rsidRPr="00903E86">
        <w:t>President’s Report – getting ready for All-State</w:t>
      </w:r>
    </w:p>
    <w:p w:rsidR="000D2548" w:rsidRPr="00903E86" w:rsidRDefault="0090732E" w:rsidP="00903E86">
      <w:pPr>
        <w:pStyle w:val="ListParagraph"/>
        <w:numPr>
          <w:ilvl w:val="1"/>
          <w:numId w:val="2"/>
        </w:numPr>
        <w:spacing w:after="0"/>
      </w:pPr>
      <w:r w:rsidRPr="00903E86">
        <w:t xml:space="preserve">Financial Report – </w:t>
      </w:r>
      <w:proofErr w:type="spellStart"/>
      <w:r w:rsidRPr="00903E86">
        <w:t>Denese</w:t>
      </w:r>
      <w:proofErr w:type="spellEnd"/>
      <w:r w:rsidRPr="00903E86">
        <w:t xml:space="preserve"> Odegaard</w:t>
      </w:r>
      <w:bookmarkStart w:id="0" w:name="_GoBack"/>
      <w:bookmarkEnd w:id="0"/>
    </w:p>
    <w:p w:rsidR="0090732E" w:rsidRPr="00903E86" w:rsidRDefault="0090732E" w:rsidP="00903E86">
      <w:pPr>
        <w:pStyle w:val="ListParagraph"/>
        <w:numPr>
          <w:ilvl w:val="2"/>
          <w:numId w:val="2"/>
        </w:numPr>
        <w:spacing w:after="0"/>
      </w:pPr>
      <w:r w:rsidRPr="00903E86">
        <w:t>Checking - $36,047.36</w:t>
      </w:r>
    </w:p>
    <w:p w:rsidR="0090732E" w:rsidRPr="00903E86" w:rsidRDefault="0090732E" w:rsidP="00903E86">
      <w:pPr>
        <w:pStyle w:val="ListParagraph"/>
        <w:numPr>
          <w:ilvl w:val="2"/>
          <w:numId w:val="2"/>
        </w:numPr>
        <w:spacing w:after="0"/>
      </w:pPr>
      <w:r w:rsidRPr="00903E86">
        <w:t>Conference – Need 164 registrations to break even.</w:t>
      </w:r>
    </w:p>
    <w:p w:rsidR="00903E86" w:rsidRDefault="0090732E" w:rsidP="00903E86">
      <w:pPr>
        <w:pStyle w:val="ListParagraph"/>
        <w:numPr>
          <w:ilvl w:val="1"/>
          <w:numId w:val="2"/>
        </w:numPr>
        <w:spacing w:after="0"/>
      </w:pPr>
      <w:r w:rsidRPr="00903E86">
        <w:t xml:space="preserve">Journal Report – </w:t>
      </w:r>
      <w:proofErr w:type="spellStart"/>
      <w:r w:rsidRPr="00903E86">
        <w:t>Denese</w:t>
      </w:r>
      <w:proofErr w:type="spellEnd"/>
      <w:r w:rsidRPr="00903E86">
        <w:t xml:space="preserve"> Odegaard – Conference journal is out</w:t>
      </w:r>
    </w:p>
    <w:p w:rsidR="0090732E" w:rsidRPr="00903E86" w:rsidRDefault="0090732E" w:rsidP="00903E86">
      <w:pPr>
        <w:pStyle w:val="ListParagraph"/>
        <w:numPr>
          <w:ilvl w:val="1"/>
          <w:numId w:val="2"/>
        </w:numPr>
        <w:spacing w:after="0"/>
      </w:pPr>
      <w:r w:rsidRPr="00903E86">
        <w:t xml:space="preserve">Executive Director’s Report – Denese </w:t>
      </w:r>
      <w:proofErr w:type="spellStart"/>
      <w:r w:rsidRPr="00903E86">
        <w:t>Odegaard</w:t>
      </w:r>
      <w:proofErr w:type="spellEnd"/>
      <w:r w:rsidRPr="00903E86">
        <w:t xml:space="preserve"> &amp; Lindsey Tafelmeyer</w:t>
      </w:r>
    </w:p>
    <w:p w:rsidR="0090732E" w:rsidRPr="00903E86" w:rsidRDefault="0090732E" w:rsidP="00903E86">
      <w:pPr>
        <w:pStyle w:val="ListParagraph"/>
        <w:numPr>
          <w:ilvl w:val="2"/>
          <w:numId w:val="2"/>
        </w:numPr>
        <w:spacing w:after="0"/>
      </w:pPr>
      <w:r w:rsidRPr="00903E86">
        <w:t xml:space="preserve">Non-profit </w:t>
      </w:r>
      <w:r w:rsidR="002A6F1B" w:rsidRPr="00903E86">
        <w:t>Fee to Secretary of State filed</w:t>
      </w:r>
    </w:p>
    <w:p w:rsidR="002A6F1B" w:rsidRPr="00903E86" w:rsidRDefault="002A6F1B" w:rsidP="00903E86">
      <w:pPr>
        <w:pStyle w:val="ListParagraph"/>
        <w:numPr>
          <w:ilvl w:val="2"/>
          <w:numId w:val="2"/>
        </w:numPr>
        <w:spacing w:after="0"/>
      </w:pPr>
      <w:r w:rsidRPr="00903E86">
        <w:t>1096 and 1099s are complete</w:t>
      </w:r>
    </w:p>
    <w:p w:rsidR="002A6F1B" w:rsidRPr="00903E86" w:rsidRDefault="002A6F1B" w:rsidP="00903E86">
      <w:pPr>
        <w:pStyle w:val="ListParagraph"/>
        <w:numPr>
          <w:ilvl w:val="1"/>
          <w:numId w:val="2"/>
        </w:numPr>
        <w:spacing w:after="0"/>
      </w:pPr>
      <w:r w:rsidRPr="00903E86">
        <w:t xml:space="preserve">Website Report – </w:t>
      </w:r>
      <w:proofErr w:type="spellStart"/>
      <w:r w:rsidRPr="00903E86">
        <w:t>Denese</w:t>
      </w:r>
      <w:proofErr w:type="spellEnd"/>
      <w:r w:rsidRPr="00903E86">
        <w:t xml:space="preserve"> Odegaard – Candidate bio’s will be online soon</w:t>
      </w:r>
    </w:p>
    <w:p w:rsidR="002A6F1B" w:rsidRPr="00903E86" w:rsidRDefault="002A6F1B" w:rsidP="00903E86">
      <w:pPr>
        <w:pStyle w:val="ListParagraph"/>
        <w:numPr>
          <w:ilvl w:val="1"/>
          <w:numId w:val="2"/>
        </w:numPr>
        <w:spacing w:after="0"/>
      </w:pPr>
      <w:r w:rsidRPr="00903E86">
        <w:t>Membership Report – Brian Saylor</w:t>
      </w:r>
    </w:p>
    <w:p w:rsidR="002A6F1B" w:rsidRPr="00903E86" w:rsidRDefault="002A6F1B" w:rsidP="00903E86">
      <w:pPr>
        <w:pStyle w:val="ListParagraph"/>
        <w:numPr>
          <w:ilvl w:val="2"/>
          <w:numId w:val="2"/>
        </w:numPr>
        <w:spacing w:after="0"/>
      </w:pPr>
      <w:r w:rsidRPr="00903E86">
        <w:t xml:space="preserve">Mail merged letters have been sent out monthly to </w:t>
      </w:r>
      <w:r w:rsidR="00BD323B" w:rsidRPr="00903E86">
        <w:t>lapse or soon to lapse</w:t>
      </w:r>
      <w:r w:rsidRPr="00903E86">
        <w:t xml:space="preserve"> members. Our membership is up with 253 members</w:t>
      </w:r>
    </w:p>
    <w:p w:rsidR="002A6F1B" w:rsidRPr="00903E86" w:rsidRDefault="00516142" w:rsidP="00903E86">
      <w:pPr>
        <w:pStyle w:val="ListParagraph"/>
        <w:numPr>
          <w:ilvl w:val="2"/>
          <w:numId w:val="2"/>
        </w:numPr>
        <w:spacing w:after="0"/>
      </w:pPr>
      <w:r w:rsidRPr="00903E86">
        <w:t>Discussion held about members that are denied leave to go to the conference.  Jeremiah Johnson, Brian Saylor, Lindsey Tafelmeyer will be creating a letter to encourage attendance at our Professional Development Conference.</w:t>
      </w:r>
    </w:p>
    <w:p w:rsidR="00516142" w:rsidRPr="00903E86" w:rsidRDefault="00516142" w:rsidP="00903E86">
      <w:pPr>
        <w:pStyle w:val="ListParagraph"/>
        <w:numPr>
          <w:ilvl w:val="1"/>
          <w:numId w:val="2"/>
        </w:numPr>
        <w:spacing w:after="0"/>
      </w:pPr>
      <w:r w:rsidRPr="00903E86">
        <w:t>All-State Report – Cheryl McIntyre</w:t>
      </w:r>
    </w:p>
    <w:p w:rsidR="00516142" w:rsidRPr="00903E86" w:rsidRDefault="00516142" w:rsidP="00903E86">
      <w:pPr>
        <w:pStyle w:val="ListParagraph"/>
        <w:numPr>
          <w:ilvl w:val="2"/>
          <w:numId w:val="2"/>
        </w:numPr>
        <w:spacing w:after="0"/>
      </w:pPr>
      <w:r w:rsidRPr="00903E86">
        <w:t>Financial Reports for 2014 &amp; 2015 document shared</w:t>
      </w:r>
    </w:p>
    <w:p w:rsidR="00516142" w:rsidRPr="00903E86" w:rsidRDefault="00516142" w:rsidP="00903E86">
      <w:pPr>
        <w:pStyle w:val="ListParagraph"/>
        <w:numPr>
          <w:ilvl w:val="2"/>
          <w:numId w:val="2"/>
        </w:numPr>
        <w:spacing w:after="0"/>
      </w:pPr>
      <w:r w:rsidRPr="00903E86">
        <w:t>50</w:t>
      </w:r>
      <w:r w:rsidRPr="00903E86">
        <w:rPr>
          <w:vertAlign w:val="superscript"/>
        </w:rPr>
        <w:t>th</w:t>
      </w:r>
      <w:r w:rsidRPr="00903E86">
        <w:t xml:space="preserve"> Anniversary of All-State Festival – Jazz Band will play a commissioned piece</w:t>
      </w:r>
    </w:p>
    <w:p w:rsidR="00516142" w:rsidRPr="00903E86" w:rsidRDefault="00516142" w:rsidP="00903E86">
      <w:pPr>
        <w:pStyle w:val="ListParagraph"/>
        <w:numPr>
          <w:ilvl w:val="2"/>
          <w:numId w:val="2"/>
        </w:numPr>
        <w:spacing w:after="0"/>
      </w:pPr>
      <w:r w:rsidRPr="00903E86">
        <w:t>Registered auditions for 2016 were at 2191 registrants</w:t>
      </w:r>
    </w:p>
    <w:p w:rsidR="00516142" w:rsidRPr="00903E86" w:rsidRDefault="00516142" w:rsidP="00903E86">
      <w:pPr>
        <w:pStyle w:val="ListParagraph"/>
        <w:numPr>
          <w:ilvl w:val="1"/>
          <w:numId w:val="2"/>
        </w:numPr>
        <w:spacing w:after="0"/>
      </w:pPr>
      <w:r w:rsidRPr="00903E86">
        <w:t>Industry Representative Report – Jeanne Jankowski</w:t>
      </w:r>
    </w:p>
    <w:p w:rsidR="00383A18" w:rsidRPr="00903E86" w:rsidRDefault="00383A18" w:rsidP="00903E86">
      <w:pPr>
        <w:pStyle w:val="ListParagraph"/>
        <w:numPr>
          <w:ilvl w:val="2"/>
          <w:numId w:val="2"/>
        </w:numPr>
        <w:spacing w:after="0"/>
      </w:pPr>
      <w:r w:rsidRPr="00903E86">
        <w:t>Welcome to the board</w:t>
      </w:r>
    </w:p>
    <w:p w:rsidR="00383A18" w:rsidRPr="00903E86" w:rsidRDefault="00383A18" w:rsidP="00903E86">
      <w:pPr>
        <w:pStyle w:val="ListParagraph"/>
        <w:numPr>
          <w:ilvl w:val="2"/>
          <w:numId w:val="2"/>
        </w:numPr>
        <w:spacing w:after="0"/>
      </w:pPr>
      <w:r w:rsidRPr="00903E86">
        <w:t>Jeanne will be attending NAMM Conference – music advocacy is a big part of the organizations focus.  Please ask any question Jeanne is willing to work to find the answers.</w:t>
      </w:r>
    </w:p>
    <w:p w:rsidR="00903E86" w:rsidRDefault="00383A18" w:rsidP="00903E86">
      <w:pPr>
        <w:pStyle w:val="ListParagraph"/>
        <w:numPr>
          <w:ilvl w:val="0"/>
          <w:numId w:val="1"/>
        </w:numPr>
        <w:spacing w:after="0"/>
      </w:pPr>
      <w:r w:rsidRPr="00903E86">
        <w:t>Old Business</w:t>
      </w:r>
    </w:p>
    <w:p w:rsidR="00383A18" w:rsidRPr="00903E86" w:rsidRDefault="00383A18" w:rsidP="00903E86">
      <w:pPr>
        <w:pStyle w:val="ListParagraph"/>
        <w:numPr>
          <w:ilvl w:val="1"/>
          <w:numId w:val="1"/>
        </w:numPr>
        <w:spacing w:after="0"/>
      </w:pPr>
      <w:r w:rsidRPr="00903E86">
        <w:t>Executive Director Transition – going well for Denese Odegaard and Lindsey Tafelmeyer</w:t>
      </w:r>
    </w:p>
    <w:p w:rsidR="00383A18" w:rsidRPr="00903E86" w:rsidRDefault="00383A18" w:rsidP="00903E86">
      <w:pPr>
        <w:pStyle w:val="ListParagraph"/>
        <w:numPr>
          <w:ilvl w:val="1"/>
          <w:numId w:val="1"/>
        </w:numPr>
        <w:spacing w:after="0"/>
      </w:pPr>
      <w:r w:rsidRPr="00903E86">
        <w:t xml:space="preserve">West Region Representatives – Bios on website, </w:t>
      </w:r>
      <w:r w:rsidR="00465BE5" w:rsidRPr="00903E86">
        <w:t>b</w:t>
      </w:r>
      <w:r w:rsidRPr="00903E86">
        <w:t xml:space="preserve">allots out in February, </w:t>
      </w:r>
      <w:r w:rsidR="00465BE5" w:rsidRPr="00903E86">
        <w:t>r</w:t>
      </w:r>
      <w:r w:rsidRPr="00903E86">
        <w:t xml:space="preserve">esults for </w:t>
      </w:r>
      <w:r w:rsidR="00465BE5" w:rsidRPr="00903E86">
        <w:t>c</w:t>
      </w:r>
      <w:r w:rsidRPr="00903E86">
        <w:t>onference.</w:t>
      </w:r>
    </w:p>
    <w:p w:rsidR="00383A18" w:rsidRPr="00903E86" w:rsidRDefault="00383A18" w:rsidP="00903E86">
      <w:pPr>
        <w:pStyle w:val="ListParagraph"/>
        <w:numPr>
          <w:ilvl w:val="0"/>
          <w:numId w:val="1"/>
        </w:numPr>
        <w:spacing w:after="0"/>
      </w:pPr>
      <w:r w:rsidRPr="00903E86">
        <w:t>New Business</w:t>
      </w:r>
    </w:p>
    <w:p w:rsidR="00383A18" w:rsidRPr="00903E86" w:rsidRDefault="00050703" w:rsidP="00903E86">
      <w:pPr>
        <w:pStyle w:val="ListParagraph"/>
        <w:numPr>
          <w:ilvl w:val="1"/>
          <w:numId w:val="1"/>
        </w:numPr>
        <w:spacing w:after="0"/>
      </w:pPr>
      <w:r w:rsidRPr="00903E86">
        <w:t>NDMEA Awards</w:t>
      </w:r>
    </w:p>
    <w:p w:rsidR="00050703" w:rsidRPr="00903E86" w:rsidRDefault="00050703" w:rsidP="00903E86">
      <w:pPr>
        <w:pStyle w:val="ListParagraph"/>
        <w:numPr>
          <w:ilvl w:val="2"/>
          <w:numId w:val="1"/>
        </w:numPr>
        <w:spacing w:after="0"/>
      </w:pPr>
      <w:r w:rsidRPr="00903E86">
        <w:lastRenderedPageBreak/>
        <w:t xml:space="preserve">Music Educator of the Year – Jon Baumann (Mandan) &amp; Joan </w:t>
      </w:r>
      <w:proofErr w:type="spellStart"/>
      <w:r w:rsidRPr="00903E86">
        <w:t>Eckroth</w:t>
      </w:r>
      <w:proofErr w:type="spellEnd"/>
      <w:r w:rsidRPr="00903E86">
        <w:t>-Riley (Bismarck)</w:t>
      </w:r>
    </w:p>
    <w:p w:rsidR="00050703" w:rsidRPr="00903E86" w:rsidRDefault="00050703" w:rsidP="007F77BE">
      <w:pPr>
        <w:pStyle w:val="ListParagraph"/>
        <w:numPr>
          <w:ilvl w:val="2"/>
          <w:numId w:val="1"/>
        </w:numPr>
        <w:spacing w:after="0"/>
      </w:pPr>
      <w:r w:rsidRPr="00903E86">
        <w:t>Hall of Fame –</w:t>
      </w:r>
      <w:r w:rsidR="00BD323B" w:rsidRPr="00903E86">
        <w:t xml:space="preserve"> </w:t>
      </w:r>
      <w:r w:rsidR="00465BE5" w:rsidRPr="00903E86">
        <w:t>Deborah Wald??</w:t>
      </w:r>
    </w:p>
    <w:p w:rsidR="00050703" w:rsidRPr="00903E86" w:rsidRDefault="00050703" w:rsidP="007F77BE">
      <w:pPr>
        <w:pStyle w:val="ListParagraph"/>
        <w:numPr>
          <w:ilvl w:val="2"/>
          <w:numId w:val="1"/>
        </w:numPr>
        <w:spacing w:after="0"/>
      </w:pPr>
      <w:r w:rsidRPr="00903E86">
        <w:t xml:space="preserve">Distinguished Service – </w:t>
      </w:r>
      <w:proofErr w:type="spellStart"/>
      <w:r w:rsidRPr="00903E86">
        <w:t>Denese</w:t>
      </w:r>
      <w:proofErr w:type="spellEnd"/>
      <w:r w:rsidRPr="00903E86">
        <w:t xml:space="preserve"> Odegaard (Fargo)</w:t>
      </w:r>
    </w:p>
    <w:p w:rsidR="00050703" w:rsidRPr="00903E86" w:rsidRDefault="00050703" w:rsidP="007F77BE">
      <w:pPr>
        <w:pStyle w:val="ListParagraph"/>
        <w:numPr>
          <w:ilvl w:val="1"/>
          <w:numId w:val="1"/>
        </w:numPr>
        <w:spacing w:after="0"/>
      </w:pPr>
      <w:r w:rsidRPr="00903E86">
        <w:t xml:space="preserve">Brian Saylor wrote a </w:t>
      </w:r>
      <w:r w:rsidR="00465BE5" w:rsidRPr="00903E86">
        <w:t>letter of thanks</w:t>
      </w:r>
      <w:r w:rsidRPr="00903E86">
        <w:t xml:space="preserve"> to our Senators and Representative for their support of the education bill that was recently passed.  All board members signed</w:t>
      </w:r>
      <w:r w:rsidR="00B701D1" w:rsidRPr="00903E86">
        <w:t>.</w:t>
      </w:r>
    </w:p>
    <w:p w:rsidR="00B701D1" w:rsidRPr="00903E86" w:rsidRDefault="00B701D1" w:rsidP="007F77BE">
      <w:pPr>
        <w:pStyle w:val="ListParagraph"/>
        <w:numPr>
          <w:ilvl w:val="1"/>
          <w:numId w:val="1"/>
        </w:numPr>
        <w:spacing w:after="0"/>
      </w:pPr>
      <w:r w:rsidRPr="00903E86">
        <w:t>Nonprofit annual report and filing fee was paid</w:t>
      </w:r>
      <w:r w:rsidR="00465BE5" w:rsidRPr="00903E86">
        <w:t xml:space="preserve"> – already noted for all of these</w:t>
      </w:r>
    </w:p>
    <w:p w:rsidR="00B701D1" w:rsidRPr="00903E86" w:rsidRDefault="00B701D1" w:rsidP="007F77BE">
      <w:pPr>
        <w:pStyle w:val="ListParagraph"/>
        <w:numPr>
          <w:ilvl w:val="1"/>
          <w:numId w:val="1"/>
        </w:numPr>
        <w:spacing w:after="0"/>
      </w:pPr>
      <w:r w:rsidRPr="00903E86">
        <w:t>Secretary of State Filing fee paid</w:t>
      </w:r>
      <w:r w:rsidRPr="00903E86">
        <w:tab/>
      </w:r>
      <w:r w:rsidRPr="00903E86">
        <w:tab/>
      </w:r>
    </w:p>
    <w:p w:rsidR="00B701D1" w:rsidRPr="00903E86" w:rsidRDefault="00B701D1" w:rsidP="007F77BE">
      <w:pPr>
        <w:pStyle w:val="ListParagraph"/>
        <w:numPr>
          <w:ilvl w:val="1"/>
          <w:numId w:val="1"/>
        </w:numPr>
        <w:spacing w:after="0"/>
      </w:pPr>
      <w:r w:rsidRPr="00903E86">
        <w:t>1096 and 1099 have been filed</w:t>
      </w:r>
    </w:p>
    <w:p w:rsidR="00B701D1" w:rsidRPr="00903E86" w:rsidRDefault="00B701D1" w:rsidP="007F77BE">
      <w:pPr>
        <w:pStyle w:val="ListParagraph"/>
        <w:numPr>
          <w:ilvl w:val="1"/>
          <w:numId w:val="1"/>
        </w:numPr>
        <w:spacing w:after="0"/>
      </w:pPr>
      <w:r w:rsidRPr="00903E86">
        <w:t>TEXT to Donate</w:t>
      </w:r>
    </w:p>
    <w:p w:rsidR="00B701D1" w:rsidRPr="00903E86" w:rsidRDefault="00B701D1" w:rsidP="007F77BE">
      <w:pPr>
        <w:pStyle w:val="ListParagraph"/>
        <w:numPr>
          <w:ilvl w:val="2"/>
          <w:numId w:val="1"/>
        </w:numPr>
        <w:spacing w:after="0"/>
      </w:pPr>
      <w:r w:rsidRPr="00903E86">
        <w:t>Announce at each concert – at the beginning Connected</w:t>
      </w:r>
      <w:r w:rsidR="00465BE5" w:rsidRPr="00903E86">
        <w:t xml:space="preserve">????? </w:t>
      </w:r>
      <w:r w:rsidRPr="00903E86">
        <w:t xml:space="preserve"> </w:t>
      </w:r>
      <w:proofErr w:type="gramStart"/>
      <w:r w:rsidRPr="00903E86">
        <w:t>to</w:t>
      </w:r>
      <w:proofErr w:type="gramEnd"/>
      <w:r w:rsidRPr="00903E86">
        <w:t xml:space="preserve"> the announcement to turn off your phones.</w:t>
      </w:r>
    </w:p>
    <w:p w:rsidR="00B701D1" w:rsidRPr="00903E86" w:rsidRDefault="00B701D1" w:rsidP="007F77BE">
      <w:pPr>
        <w:pStyle w:val="ListParagraph"/>
        <w:numPr>
          <w:ilvl w:val="2"/>
          <w:numId w:val="1"/>
        </w:numPr>
        <w:spacing w:after="0"/>
      </w:pPr>
      <w:r w:rsidRPr="00903E86">
        <w:t>Put the information in the All-State Program – Deadline Feb. 15</w:t>
      </w:r>
    </w:p>
    <w:p w:rsidR="00B701D1" w:rsidRPr="00903E86" w:rsidRDefault="00B701D1" w:rsidP="007F77BE">
      <w:pPr>
        <w:pStyle w:val="ListParagraph"/>
        <w:numPr>
          <w:ilvl w:val="2"/>
          <w:numId w:val="1"/>
        </w:numPr>
        <w:spacing w:after="0"/>
      </w:pPr>
      <w:proofErr w:type="spellStart"/>
      <w:r w:rsidRPr="00903E86">
        <w:t>Denese</w:t>
      </w:r>
      <w:proofErr w:type="spellEnd"/>
      <w:r w:rsidRPr="00903E86">
        <w:t xml:space="preserve"> and Lindsey will create a sign to be displayed with in</w:t>
      </w:r>
      <w:r w:rsidR="00D64387" w:rsidRPr="00903E86">
        <w:t>formation and Jeanne will get an easel for the display.</w:t>
      </w:r>
    </w:p>
    <w:p w:rsidR="00D64387" w:rsidRPr="00903E86" w:rsidRDefault="00D64387" w:rsidP="007F77BE">
      <w:pPr>
        <w:pStyle w:val="ListParagraph"/>
        <w:numPr>
          <w:ilvl w:val="1"/>
          <w:numId w:val="1"/>
        </w:numPr>
        <w:spacing w:after="0"/>
      </w:pPr>
      <w:r w:rsidRPr="00903E86">
        <w:t>National Core Music Standards Adoption</w:t>
      </w:r>
    </w:p>
    <w:p w:rsidR="00D64387" w:rsidRPr="00903E86" w:rsidRDefault="00D64387" w:rsidP="007F77BE">
      <w:pPr>
        <w:pStyle w:val="ListParagraph"/>
        <w:numPr>
          <w:ilvl w:val="2"/>
          <w:numId w:val="1"/>
        </w:numPr>
        <w:spacing w:after="0"/>
      </w:pPr>
      <w:r w:rsidRPr="00903E86">
        <w:t>“NDMEA Board of Directors recommends the adoption of the National Core Music Standards as the ND Core Music Standards” Motion by Randy Hall, 2</w:t>
      </w:r>
      <w:r w:rsidRPr="007F77BE">
        <w:rPr>
          <w:vertAlign w:val="superscript"/>
        </w:rPr>
        <w:t>nd</w:t>
      </w:r>
      <w:r w:rsidRPr="00903E86">
        <w:t xml:space="preserve"> Cheryl McIntyre – Approved</w:t>
      </w:r>
    </w:p>
    <w:p w:rsidR="00D64387" w:rsidRPr="00903E86" w:rsidRDefault="00D64387" w:rsidP="007F77BE">
      <w:pPr>
        <w:pStyle w:val="ListParagraph"/>
        <w:numPr>
          <w:ilvl w:val="2"/>
          <w:numId w:val="1"/>
        </w:numPr>
        <w:spacing w:after="0"/>
      </w:pPr>
      <w:r w:rsidRPr="00903E86">
        <w:t>Brain Saylor, Gwen Hall and Denese Odegaard will work on this.</w:t>
      </w:r>
    </w:p>
    <w:p w:rsidR="00D64387" w:rsidRPr="00903E86" w:rsidRDefault="00D64387" w:rsidP="007F77BE">
      <w:pPr>
        <w:pStyle w:val="ListParagraph"/>
        <w:numPr>
          <w:ilvl w:val="1"/>
          <w:numId w:val="1"/>
        </w:numPr>
        <w:spacing w:after="0"/>
      </w:pPr>
      <w:r w:rsidRPr="00903E86">
        <w:t>Pictures will be taken of All-State Ensembles for students to purchase.  Forms were sent to each ensemble chair to incl</w:t>
      </w:r>
      <w:r w:rsidR="00DB293C" w:rsidRPr="00903E86">
        <w:t>ude in packets sent to students.</w:t>
      </w:r>
    </w:p>
    <w:p w:rsidR="00DB293C" w:rsidRPr="00903E86" w:rsidRDefault="00DB293C" w:rsidP="007F77BE">
      <w:pPr>
        <w:pStyle w:val="ListParagraph"/>
        <w:numPr>
          <w:ilvl w:val="1"/>
          <w:numId w:val="1"/>
        </w:numPr>
        <w:spacing w:after="0"/>
      </w:pPr>
      <w:r w:rsidRPr="00903E86">
        <w:t>NDHSAA Advisory Council Representative – Darcy Brandenburg will be appointing a representative to the council.  Suggestions were given for the appointment.</w:t>
      </w:r>
    </w:p>
    <w:p w:rsidR="00DB293C" w:rsidRPr="00903E86" w:rsidRDefault="00DB293C" w:rsidP="007F77BE">
      <w:pPr>
        <w:pStyle w:val="ListParagraph"/>
        <w:numPr>
          <w:ilvl w:val="1"/>
          <w:numId w:val="1"/>
        </w:numPr>
        <w:spacing w:after="0"/>
      </w:pPr>
      <w:r w:rsidRPr="00903E86">
        <w:t>Pre-Conference Meeting – March 20 at 10 AM with lunch at the meeting</w:t>
      </w:r>
    </w:p>
    <w:p w:rsidR="00DB293C" w:rsidRPr="00903E86" w:rsidRDefault="00DB293C" w:rsidP="007F77BE">
      <w:pPr>
        <w:pStyle w:val="ListParagraph"/>
        <w:numPr>
          <w:ilvl w:val="1"/>
          <w:numId w:val="1"/>
        </w:numPr>
        <w:spacing w:after="0"/>
      </w:pPr>
      <w:r w:rsidRPr="00903E86">
        <w:t xml:space="preserve">Brian Saylor will be writing an article </w:t>
      </w:r>
      <w:r w:rsidR="00BD323B" w:rsidRPr="00903E86">
        <w:t>about the new education laws rec</w:t>
      </w:r>
      <w:r w:rsidRPr="00903E86">
        <w:t>ently passed.</w:t>
      </w:r>
    </w:p>
    <w:p w:rsidR="00DB293C" w:rsidRPr="00903E86" w:rsidRDefault="00DB293C" w:rsidP="007F77BE">
      <w:pPr>
        <w:pStyle w:val="ListParagraph"/>
        <w:numPr>
          <w:ilvl w:val="1"/>
          <w:numId w:val="1"/>
        </w:numPr>
        <w:spacing w:after="0"/>
      </w:pPr>
      <w:r w:rsidRPr="00903E86">
        <w:t>Bismarck Event Center reservations are being worked on by Lindsey Tafelmeyer</w:t>
      </w:r>
      <w:r w:rsidR="00465BE5" w:rsidRPr="00903E86">
        <w:t>/Denese Odegaard</w:t>
      </w:r>
      <w:r w:rsidRPr="00903E86">
        <w:t xml:space="preserve"> for Conference through 2020</w:t>
      </w:r>
    </w:p>
    <w:p w:rsidR="00BD323B" w:rsidRPr="00903E86" w:rsidRDefault="00BD323B" w:rsidP="00BD323B">
      <w:pPr>
        <w:spacing w:after="0"/>
        <w:ind w:left="1440" w:hanging="720"/>
      </w:pPr>
    </w:p>
    <w:p w:rsidR="00BD323B" w:rsidRPr="00903E86" w:rsidRDefault="00BD323B" w:rsidP="00BD323B">
      <w:pPr>
        <w:spacing w:after="0"/>
        <w:ind w:left="1440" w:hanging="720"/>
      </w:pPr>
      <w:r w:rsidRPr="00903E86">
        <w:t>Motion to adjourn Randy Hall, 2</w:t>
      </w:r>
      <w:r w:rsidRPr="00903E86">
        <w:rPr>
          <w:vertAlign w:val="superscript"/>
        </w:rPr>
        <w:t>nd</w:t>
      </w:r>
      <w:r w:rsidRPr="00903E86">
        <w:t xml:space="preserve"> Desiree Bondley – Approved</w:t>
      </w:r>
    </w:p>
    <w:p w:rsidR="00BD323B" w:rsidRPr="00903E86" w:rsidRDefault="00BD323B" w:rsidP="00BD323B">
      <w:pPr>
        <w:spacing w:after="0"/>
        <w:ind w:left="1440" w:hanging="720"/>
      </w:pPr>
    </w:p>
    <w:p w:rsidR="00BD323B" w:rsidRPr="00903E86" w:rsidRDefault="00BD323B" w:rsidP="00BD323B">
      <w:pPr>
        <w:spacing w:after="0"/>
        <w:ind w:left="1440" w:hanging="720"/>
      </w:pPr>
      <w:r w:rsidRPr="00903E86">
        <w:t>Sincerely Submitted,</w:t>
      </w:r>
    </w:p>
    <w:p w:rsidR="00BD323B" w:rsidRDefault="00BD323B" w:rsidP="00BD323B">
      <w:pPr>
        <w:spacing w:after="0"/>
        <w:ind w:left="1440" w:hanging="720"/>
      </w:pPr>
      <w:r w:rsidRPr="00903E86">
        <w:t>Gwen Hall, Secretary</w:t>
      </w:r>
    </w:p>
    <w:p w:rsidR="00D64387" w:rsidRDefault="00D64387" w:rsidP="00D64387"/>
    <w:p w:rsidR="00B701D1" w:rsidRDefault="00B701D1" w:rsidP="00B701D1"/>
    <w:p w:rsidR="00B701D1" w:rsidRDefault="00B701D1" w:rsidP="00B701D1">
      <w:pPr>
        <w:ind w:left="1440" w:hanging="720"/>
      </w:pPr>
    </w:p>
    <w:p w:rsidR="00050703" w:rsidRDefault="00050703" w:rsidP="00383A18"/>
    <w:sectPr w:rsidR="000507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51" w:rsidRDefault="006D6F51" w:rsidP="007F77BE">
      <w:pPr>
        <w:spacing w:after="0" w:line="240" w:lineRule="auto"/>
      </w:pPr>
      <w:r>
        <w:separator/>
      </w:r>
    </w:p>
  </w:endnote>
  <w:endnote w:type="continuationSeparator" w:id="0">
    <w:p w:rsidR="006D6F51" w:rsidRDefault="006D6F51" w:rsidP="007F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51" w:rsidRDefault="006D6F51" w:rsidP="007F77BE">
      <w:pPr>
        <w:spacing w:after="0" w:line="240" w:lineRule="auto"/>
      </w:pPr>
      <w:r>
        <w:separator/>
      </w:r>
    </w:p>
  </w:footnote>
  <w:footnote w:type="continuationSeparator" w:id="0">
    <w:p w:rsidR="006D6F51" w:rsidRDefault="006D6F51" w:rsidP="007F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BE" w:rsidRDefault="007F77BE" w:rsidP="007F77BE">
    <w:pPr>
      <w:pStyle w:val="Heading1"/>
    </w:pPr>
    <w:r w:rsidRPr="00903E86">
      <w:t>NDMEA Board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80A"/>
    <w:multiLevelType w:val="hybridMultilevel"/>
    <w:tmpl w:val="DC3ED43E"/>
    <w:lvl w:ilvl="0" w:tplc="06487108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04B5"/>
    <w:multiLevelType w:val="hybridMultilevel"/>
    <w:tmpl w:val="D5D03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C482F8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FA6A3AAA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7BE4"/>
    <w:multiLevelType w:val="hybridMultilevel"/>
    <w:tmpl w:val="A57274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6487108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77BBB"/>
    <w:multiLevelType w:val="hybridMultilevel"/>
    <w:tmpl w:val="A57274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6487108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8"/>
    <w:rsid w:val="00050703"/>
    <w:rsid w:val="000D2548"/>
    <w:rsid w:val="002A6F1B"/>
    <w:rsid w:val="00383A18"/>
    <w:rsid w:val="00465BE5"/>
    <w:rsid w:val="00516142"/>
    <w:rsid w:val="005A7866"/>
    <w:rsid w:val="006D6F51"/>
    <w:rsid w:val="007F77BE"/>
    <w:rsid w:val="00903E86"/>
    <w:rsid w:val="0090732E"/>
    <w:rsid w:val="00B701D1"/>
    <w:rsid w:val="00BD323B"/>
    <w:rsid w:val="00D64387"/>
    <w:rsid w:val="00D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40B1A-2C86-46CA-A0B3-6557C6C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BE"/>
  </w:style>
  <w:style w:type="paragraph" w:styleId="Heading1">
    <w:name w:val="heading 1"/>
    <w:basedOn w:val="Normal"/>
    <w:next w:val="Normal"/>
    <w:link w:val="Heading1Char"/>
    <w:uiPriority w:val="9"/>
    <w:qFormat/>
    <w:rsid w:val="007F77BE"/>
    <w:pPr>
      <w:keepNext/>
      <w:keepLines/>
      <w:pBdr>
        <w:bottom w:val="single" w:sz="4" w:space="2" w:color="DF5327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7B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7B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BE"/>
  </w:style>
  <w:style w:type="paragraph" w:styleId="Footer">
    <w:name w:val="footer"/>
    <w:basedOn w:val="Normal"/>
    <w:link w:val="FooterChar"/>
    <w:uiPriority w:val="99"/>
    <w:unhideWhenUsed/>
    <w:rsid w:val="007F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BE"/>
  </w:style>
  <w:style w:type="character" w:customStyle="1" w:styleId="Heading1Char">
    <w:name w:val="Heading 1 Char"/>
    <w:basedOn w:val="DefaultParagraphFont"/>
    <w:link w:val="Heading1"/>
    <w:uiPriority w:val="9"/>
    <w:rsid w:val="007F77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7BE"/>
    <w:rPr>
      <w:rFonts w:asciiTheme="majorHAnsi" w:eastAsiaTheme="majorEastAsia" w:hAnsiTheme="majorHAnsi" w:cstheme="majorBidi"/>
      <w:color w:val="DF5327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7BE"/>
    <w:rPr>
      <w:rFonts w:asciiTheme="majorHAnsi" w:eastAsiaTheme="majorEastAsia" w:hAnsiTheme="majorHAnsi" w:cstheme="majorBidi"/>
      <w:color w:val="AA3B19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7BE"/>
    <w:rPr>
      <w:rFonts w:asciiTheme="majorHAnsi" w:eastAsiaTheme="majorEastAsia" w:hAnsiTheme="majorHAnsi" w:cstheme="majorBidi"/>
      <w:i/>
      <w:iCs/>
      <w:color w:val="722711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7BE"/>
    <w:rPr>
      <w:rFonts w:asciiTheme="majorHAnsi" w:eastAsiaTheme="majorEastAsia" w:hAnsiTheme="majorHAnsi" w:cstheme="majorBidi"/>
      <w:color w:val="AA3B19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7BE"/>
    <w:rPr>
      <w:rFonts w:asciiTheme="majorHAnsi" w:eastAsiaTheme="majorEastAsia" w:hAnsiTheme="majorHAnsi" w:cstheme="majorBidi"/>
      <w:i/>
      <w:iCs/>
      <w:color w:val="722711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7BE"/>
    <w:rPr>
      <w:rFonts w:asciiTheme="majorHAnsi" w:eastAsiaTheme="majorEastAsia" w:hAnsiTheme="majorHAnsi" w:cstheme="majorBidi"/>
      <w:b/>
      <w:bCs/>
      <w:color w:val="722711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7BE"/>
    <w:rPr>
      <w:rFonts w:asciiTheme="majorHAnsi" w:eastAsiaTheme="majorEastAsia" w:hAnsiTheme="majorHAnsi" w:cstheme="majorBidi"/>
      <w:color w:val="722711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7BE"/>
    <w:rPr>
      <w:rFonts w:asciiTheme="majorHAnsi" w:eastAsiaTheme="majorEastAsia" w:hAnsiTheme="majorHAnsi" w:cstheme="majorBidi"/>
      <w:i/>
      <w:iCs/>
      <w:color w:val="722711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7B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77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F77B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7B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7BE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F77BE"/>
    <w:rPr>
      <w:b/>
      <w:bCs/>
    </w:rPr>
  </w:style>
  <w:style w:type="character" w:styleId="Emphasis">
    <w:name w:val="Emphasis"/>
    <w:basedOn w:val="DefaultParagraphFont"/>
    <w:uiPriority w:val="20"/>
    <w:qFormat/>
    <w:rsid w:val="007F77BE"/>
    <w:rPr>
      <w:i/>
      <w:iCs/>
      <w:color w:val="000000" w:themeColor="text1"/>
    </w:rPr>
  </w:style>
  <w:style w:type="paragraph" w:styleId="NoSpacing">
    <w:name w:val="No Spacing"/>
    <w:uiPriority w:val="1"/>
    <w:qFormat/>
    <w:rsid w:val="007F77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77B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77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7BE"/>
    <w:pPr>
      <w:pBdr>
        <w:top w:val="single" w:sz="24" w:space="4" w:color="DF5327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7B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F77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77BE"/>
    <w:rPr>
      <w:b/>
      <w:bCs/>
      <w:i/>
      <w:iCs/>
      <w:caps w:val="0"/>
      <w:smallCaps w:val="0"/>
      <w:strike w:val="0"/>
      <w:dstrike w:val="0"/>
      <w:color w:val="DF5327" w:themeColor="accent2"/>
    </w:rPr>
  </w:style>
  <w:style w:type="character" w:styleId="SubtleReference">
    <w:name w:val="Subtle Reference"/>
    <w:basedOn w:val="DefaultParagraphFont"/>
    <w:uiPriority w:val="31"/>
    <w:qFormat/>
    <w:rsid w:val="007F77B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77B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F77B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77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DMEA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Hall</dc:creator>
  <cp:lastModifiedBy>Lindsey Tafelmeyer</cp:lastModifiedBy>
  <cp:revision>4</cp:revision>
  <cp:lastPrinted>2016-03-23T19:00:00Z</cp:lastPrinted>
  <dcterms:created xsi:type="dcterms:W3CDTF">2016-01-24T23:32:00Z</dcterms:created>
  <dcterms:modified xsi:type="dcterms:W3CDTF">2016-03-23T19:00:00Z</dcterms:modified>
</cp:coreProperties>
</file>